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349B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IT Operations &amp; Cohort Lead</w:t>
      </w:r>
    </w:p>
    <w:p w14:paraId="363E644B" w14:textId="6D85105B" w:rsidR="00FB2ADB" w:rsidRDefault="006B04A9" w:rsidP="006B04A9">
      <w:pPr>
        <w:spacing w:after="0"/>
      </w:pPr>
      <w:r w:rsidRPr="006B04A9">
        <w:rPr>
          <w:b/>
          <w:bCs/>
        </w:rPr>
        <w:t>Maverick Gardner Pathways North Inc. (MGPN)</w:t>
      </w:r>
      <w:r w:rsidRPr="006B04A9">
        <w:br/>
        <w:t>Hybrid (Remote 95%) | Manitoba Preferred</w:t>
      </w:r>
      <w:r w:rsidRPr="006B04A9">
        <w:br/>
      </w:r>
      <w:r w:rsidR="00FB2ADB" w:rsidRPr="00FB2ADB">
        <w:t>Full-Time |</w:t>
      </w:r>
      <w:r w:rsidR="00FB2ADB">
        <w:t xml:space="preserve"> </w:t>
      </w:r>
      <w:r w:rsidR="007B06CA" w:rsidRPr="007B06CA">
        <w:t xml:space="preserve">$30–$35 per hour </w:t>
      </w:r>
      <w:r w:rsidR="00FB2ADB" w:rsidRPr="00FB2ADB">
        <w:t>CAD</w:t>
      </w:r>
    </w:p>
    <w:p w14:paraId="5D48D358" w14:textId="6F0E1573" w:rsidR="006B04A9" w:rsidRDefault="006B04A9" w:rsidP="006B04A9">
      <w:pPr>
        <w:spacing w:after="0"/>
      </w:pPr>
    </w:p>
    <w:p w14:paraId="077BFECB" w14:textId="77777777" w:rsidR="007F4792" w:rsidRPr="007F4792" w:rsidRDefault="007F4792" w:rsidP="007F4792">
      <w:pPr>
        <w:spacing w:after="0"/>
      </w:pPr>
      <w:r w:rsidRPr="007F4792">
        <w:rPr>
          <w:b/>
          <w:bCs/>
        </w:rPr>
        <w:t>Location Context</w:t>
      </w:r>
    </w:p>
    <w:p w14:paraId="3AEA5E8E" w14:textId="77777777" w:rsidR="007F4792" w:rsidRPr="007F4792" w:rsidRDefault="007F4792" w:rsidP="007F4792">
      <w:pPr>
        <w:spacing w:after="0"/>
      </w:pPr>
      <w:r w:rsidRPr="007F4792">
        <w:t>MGPN operates primarily remotely during the current digital phase. The organization also maintains operational ties to Grahamdale, Manitoba, where in-person workshops and land-based programming will occur as development progresses.</w:t>
      </w:r>
    </w:p>
    <w:p w14:paraId="4C3A38E3" w14:textId="77777777" w:rsidR="007F4792" w:rsidRPr="007F4792" w:rsidRDefault="007F4792" w:rsidP="007F4792">
      <w:pPr>
        <w:spacing w:after="0"/>
      </w:pPr>
      <w:r w:rsidRPr="007F4792">
        <w:t>Preference may be given to candidates located in Manitoba or open to occasional travel to the Grahamdale region.</w:t>
      </w:r>
    </w:p>
    <w:p w14:paraId="07B1DE81" w14:textId="77777777" w:rsidR="007F4792" w:rsidRPr="006B04A9" w:rsidRDefault="007F4792" w:rsidP="006B04A9">
      <w:pPr>
        <w:spacing w:after="0"/>
      </w:pPr>
    </w:p>
    <w:p w14:paraId="4DE0C018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About MGPN</w:t>
      </w:r>
    </w:p>
    <w:p w14:paraId="42362C7D" w14:textId="77777777" w:rsidR="006B04A9" w:rsidRPr="006B04A9" w:rsidRDefault="006B04A9" w:rsidP="006B04A9">
      <w:pPr>
        <w:spacing w:after="0"/>
      </w:pPr>
      <w:r w:rsidRPr="006B04A9">
        <w:t>Maverick Gardner Pathways North Inc. (MGPN) is an Indigenous-majority-owned workforce and digital services company operating an employer-first model. Training exists solely to support real, paid employment delivering real client work.</w:t>
      </w:r>
    </w:p>
    <w:p w14:paraId="33559419" w14:textId="77777777" w:rsidR="006B04A9" w:rsidRPr="006B04A9" w:rsidRDefault="006B04A9" w:rsidP="006B04A9">
      <w:pPr>
        <w:spacing w:after="0"/>
      </w:pPr>
      <w:r w:rsidRPr="006B04A9">
        <w:t>MGPN provides:</w:t>
      </w:r>
    </w:p>
    <w:p w14:paraId="751F5101" w14:textId="77777777" w:rsidR="006B04A9" w:rsidRPr="006B04A9" w:rsidRDefault="006B04A9" w:rsidP="006B04A9">
      <w:pPr>
        <w:numPr>
          <w:ilvl w:val="0"/>
          <w:numId w:val="32"/>
        </w:numPr>
        <w:spacing w:after="0"/>
      </w:pPr>
      <w:r w:rsidRPr="006B04A9">
        <w:t>Tier 1–2 IT support (MSP services)</w:t>
      </w:r>
    </w:p>
    <w:p w14:paraId="4D738FF8" w14:textId="77777777" w:rsidR="006B04A9" w:rsidRPr="006B04A9" w:rsidRDefault="006B04A9" w:rsidP="006B04A9">
      <w:pPr>
        <w:numPr>
          <w:ilvl w:val="0"/>
          <w:numId w:val="32"/>
        </w:numPr>
        <w:spacing w:after="0"/>
      </w:pPr>
      <w:r w:rsidRPr="006B04A9">
        <w:t>Digital operations and documentation support</w:t>
      </w:r>
    </w:p>
    <w:p w14:paraId="6566F9A1" w14:textId="77777777" w:rsidR="006B04A9" w:rsidRPr="006B04A9" w:rsidRDefault="006B04A9" w:rsidP="006B04A9">
      <w:pPr>
        <w:numPr>
          <w:ilvl w:val="0"/>
          <w:numId w:val="32"/>
        </w:numPr>
        <w:spacing w:after="0"/>
      </w:pPr>
      <w:r w:rsidRPr="006B04A9">
        <w:t>Quality assurance processes</w:t>
      </w:r>
    </w:p>
    <w:p w14:paraId="3A837BD7" w14:textId="77777777" w:rsidR="006B04A9" w:rsidRPr="006B04A9" w:rsidRDefault="006B04A9" w:rsidP="006B04A9">
      <w:pPr>
        <w:numPr>
          <w:ilvl w:val="0"/>
          <w:numId w:val="32"/>
        </w:numPr>
        <w:spacing w:after="0"/>
      </w:pPr>
      <w:r w:rsidRPr="006B04A9">
        <w:t>Structured workforce-to-wage pathways</w:t>
      </w:r>
    </w:p>
    <w:p w14:paraId="6132C597" w14:textId="77777777" w:rsidR="006B04A9" w:rsidRPr="006B04A9" w:rsidRDefault="006B04A9" w:rsidP="006B04A9">
      <w:pPr>
        <w:spacing w:after="0"/>
      </w:pPr>
      <w:r w:rsidRPr="006B04A9">
        <w:t>We operate with small cohorts (maximum 5 participants) to ensure supervision quality, documentation discipline, and compliance integrity.</w:t>
      </w:r>
    </w:p>
    <w:p w14:paraId="73D30D91" w14:textId="77777777" w:rsidR="006B04A9" w:rsidRPr="006B04A9" w:rsidRDefault="006B04A9" w:rsidP="006B04A9">
      <w:pPr>
        <w:spacing w:after="0"/>
      </w:pPr>
      <w:r w:rsidRPr="006B04A9">
        <w:t>This is a hybrid operational role combining technical IT service delivery with structured cohort coordination.</w:t>
      </w:r>
    </w:p>
    <w:p w14:paraId="02BC5A1B" w14:textId="282358B0" w:rsidR="006B04A9" w:rsidRPr="006B04A9" w:rsidRDefault="006B04A9" w:rsidP="006B04A9">
      <w:pPr>
        <w:spacing w:after="0"/>
      </w:pPr>
    </w:p>
    <w:p w14:paraId="0ED97CFA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Position Overview</w:t>
      </w:r>
    </w:p>
    <w:p w14:paraId="489C3B05" w14:textId="77777777" w:rsidR="006B04A9" w:rsidRPr="006B04A9" w:rsidRDefault="006B04A9" w:rsidP="006B04A9">
      <w:pPr>
        <w:spacing w:after="0"/>
      </w:pPr>
      <w:r w:rsidRPr="006B04A9">
        <w:t>The IT Operations &amp; Cohort Lead manages participant lifecycle, applied work coordination, and documentation discipline while contributing directly to billable MSP service delivery.</w:t>
      </w:r>
    </w:p>
    <w:p w14:paraId="2C910223" w14:textId="77777777" w:rsidR="006B04A9" w:rsidRPr="006B04A9" w:rsidRDefault="006B04A9" w:rsidP="006B04A9">
      <w:pPr>
        <w:spacing w:after="0"/>
      </w:pPr>
      <w:r w:rsidRPr="006B04A9">
        <w:t>This is the central execution role in Phase 1 operations. The position supports both program integrity and client-facing productivity.</w:t>
      </w:r>
    </w:p>
    <w:p w14:paraId="520BD1F4" w14:textId="77777777" w:rsidR="006B04A9" w:rsidRPr="006B04A9" w:rsidRDefault="006B04A9" w:rsidP="006B04A9">
      <w:pPr>
        <w:spacing w:after="0"/>
      </w:pPr>
      <w:r w:rsidRPr="006B04A9">
        <w:t>Reporting to the Senior IT Service &amp; Workforce Lead, this role ensures:</w:t>
      </w:r>
    </w:p>
    <w:p w14:paraId="2A82644B" w14:textId="77777777" w:rsidR="006B04A9" w:rsidRPr="006B04A9" w:rsidRDefault="006B04A9" w:rsidP="006B04A9">
      <w:pPr>
        <w:numPr>
          <w:ilvl w:val="0"/>
          <w:numId w:val="33"/>
        </w:numPr>
        <w:spacing w:after="0"/>
      </w:pPr>
      <w:r w:rsidRPr="006B04A9">
        <w:t>Participant engagement and retention</w:t>
      </w:r>
    </w:p>
    <w:p w14:paraId="674E653D" w14:textId="77777777" w:rsidR="006B04A9" w:rsidRPr="006B04A9" w:rsidRDefault="006B04A9" w:rsidP="006B04A9">
      <w:pPr>
        <w:numPr>
          <w:ilvl w:val="0"/>
          <w:numId w:val="33"/>
        </w:numPr>
        <w:spacing w:after="0"/>
      </w:pPr>
      <w:r w:rsidRPr="006B04A9">
        <w:t>Accurate funder-ready documentation</w:t>
      </w:r>
    </w:p>
    <w:p w14:paraId="458EC6C0" w14:textId="77777777" w:rsidR="006B04A9" w:rsidRPr="006B04A9" w:rsidRDefault="006B04A9" w:rsidP="006B04A9">
      <w:pPr>
        <w:numPr>
          <w:ilvl w:val="0"/>
          <w:numId w:val="33"/>
        </w:numPr>
        <w:spacing w:after="0"/>
      </w:pPr>
      <w:r w:rsidRPr="006B04A9">
        <w:t>Structured applied work supervision</w:t>
      </w:r>
    </w:p>
    <w:p w14:paraId="116B9BAE" w14:textId="77777777" w:rsidR="006B04A9" w:rsidRPr="006B04A9" w:rsidRDefault="006B04A9" w:rsidP="006B04A9">
      <w:pPr>
        <w:numPr>
          <w:ilvl w:val="0"/>
          <w:numId w:val="33"/>
        </w:numPr>
        <w:spacing w:after="0"/>
      </w:pPr>
      <w:r w:rsidRPr="006B04A9">
        <w:t>Clean separation of billable vs. program hours</w:t>
      </w:r>
    </w:p>
    <w:p w14:paraId="68401336" w14:textId="56AF8F90" w:rsidR="006B04A9" w:rsidRPr="006B04A9" w:rsidRDefault="006B04A9" w:rsidP="006B04A9">
      <w:pPr>
        <w:spacing w:after="0"/>
      </w:pPr>
    </w:p>
    <w:p w14:paraId="7D2DF6E0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Key Responsibilities</w:t>
      </w:r>
    </w:p>
    <w:p w14:paraId="6764DDAB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1. Cohort &amp; Participant Management</w:t>
      </w:r>
    </w:p>
    <w:p w14:paraId="2398D159" w14:textId="77777777" w:rsidR="006B04A9" w:rsidRPr="006B04A9" w:rsidRDefault="006B04A9" w:rsidP="006B04A9">
      <w:pPr>
        <w:numPr>
          <w:ilvl w:val="0"/>
          <w:numId w:val="34"/>
        </w:numPr>
        <w:spacing w:after="0"/>
      </w:pPr>
      <w:r w:rsidRPr="006B04A9">
        <w:t>Conduct participant intake and eligibility verification</w:t>
      </w:r>
    </w:p>
    <w:p w14:paraId="38A41036" w14:textId="77777777" w:rsidR="006B04A9" w:rsidRPr="006B04A9" w:rsidRDefault="006B04A9" w:rsidP="006B04A9">
      <w:pPr>
        <w:numPr>
          <w:ilvl w:val="0"/>
          <w:numId w:val="34"/>
        </w:numPr>
        <w:spacing w:after="0"/>
      </w:pPr>
      <w:r w:rsidRPr="006B04A9">
        <w:t>Maintain Individual Career Plans (ICPs)</w:t>
      </w:r>
    </w:p>
    <w:p w14:paraId="090EA909" w14:textId="77777777" w:rsidR="006B04A9" w:rsidRPr="006B04A9" w:rsidRDefault="006B04A9" w:rsidP="006B04A9">
      <w:pPr>
        <w:numPr>
          <w:ilvl w:val="0"/>
          <w:numId w:val="34"/>
        </w:numPr>
        <w:spacing w:after="0"/>
      </w:pPr>
      <w:r w:rsidRPr="006B04A9">
        <w:t>Facilitate structured weekly cohort check-ins</w:t>
      </w:r>
    </w:p>
    <w:p w14:paraId="12776157" w14:textId="77777777" w:rsidR="006B04A9" w:rsidRPr="006B04A9" w:rsidRDefault="006B04A9" w:rsidP="006B04A9">
      <w:pPr>
        <w:numPr>
          <w:ilvl w:val="0"/>
          <w:numId w:val="34"/>
        </w:numPr>
        <w:spacing w:after="0"/>
      </w:pPr>
      <w:r w:rsidRPr="006B04A9">
        <w:lastRenderedPageBreak/>
        <w:t>Monitor attendance, engagement, and performance</w:t>
      </w:r>
    </w:p>
    <w:p w14:paraId="08DDFA62" w14:textId="77777777" w:rsidR="006B04A9" w:rsidRPr="006B04A9" w:rsidRDefault="006B04A9" w:rsidP="006B04A9">
      <w:pPr>
        <w:numPr>
          <w:ilvl w:val="0"/>
          <w:numId w:val="34"/>
        </w:numPr>
        <w:spacing w:after="0"/>
      </w:pPr>
      <w:r w:rsidRPr="006B04A9">
        <w:t>Maintain detailed case notes and documentation</w:t>
      </w:r>
    </w:p>
    <w:p w14:paraId="46DB48C9" w14:textId="77777777" w:rsidR="006B04A9" w:rsidRPr="006B04A9" w:rsidRDefault="006B04A9" w:rsidP="006B04A9">
      <w:pPr>
        <w:numPr>
          <w:ilvl w:val="0"/>
          <w:numId w:val="34"/>
        </w:numPr>
        <w:spacing w:after="0"/>
      </w:pPr>
      <w:r w:rsidRPr="006B04A9">
        <w:t>Produce funder-ready dashboards and reporting</w:t>
      </w:r>
    </w:p>
    <w:p w14:paraId="65840FEC" w14:textId="2F89DB51" w:rsidR="006B04A9" w:rsidRPr="006B04A9" w:rsidRDefault="006B04A9" w:rsidP="006B04A9">
      <w:pPr>
        <w:spacing w:after="0"/>
      </w:pPr>
    </w:p>
    <w:p w14:paraId="1663C6D3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2. Applied Work Supervision</w:t>
      </w:r>
    </w:p>
    <w:p w14:paraId="0CCF4A52" w14:textId="77777777" w:rsidR="006B04A9" w:rsidRPr="006B04A9" w:rsidRDefault="006B04A9" w:rsidP="006B04A9">
      <w:pPr>
        <w:numPr>
          <w:ilvl w:val="0"/>
          <w:numId w:val="35"/>
        </w:numPr>
        <w:spacing w:after="0"/>
      </w:pPr>
      <w:r w:rsidRPr="006B04A9">
        <w:t>Assign scoped, role-aligned applied work tasks</w:t>
      </w:r>
    </w:p>
    <w:p w14:paraId="0762F213" w14:textId="77777777" w:rsidR="006B04A9" w:rsidRPr="006B04A9" w:rsidRDefault="006B04A9" w:rsidP="006B04A9">
      <w:pPr>
        <w:numPr>
          <w:ilvl w:val="0"/>
          <w:numId w:val="35"/>
        </w:numPr>
        <w:spacing w:after="0"/>
      </w:pPr>
      <w:r w:rsidRPr="006B04A9">
        <w:t>Review deliverables for professionalism and completeness</w:t>
      </w:r>
    </w:p>
    <w:p w14:paraId="79ED84E9" w14:textId="77777777" w:rsidR="006B04A9" w:rsidRPr="006B04A9" w:rsidRDefault="006B04A9" w:rsidP="006B04A9">
      <w:pPr>
        <w:numPr>
          <w:ilvl w:val="0"/>
          <w:numId w:val="35"/>
        </w:numPr>
        <w:spacing w:after="0"/>
      </w:pPr>
      <w:r w:rsidRPr="006B04A9">
        <w:t>Maintain competency scorecards</w:t>
      </w:r>
    </w:p>
    <w:p w14:paraId="2810DFD3" w14:textId="77777777" w:rsidR="006B04A9" w:rsidRPr="006B04A9" w:rsidRDefault="006B04A9" w:rsidP="006B04A9">
      <w:pPr>
        <w:numPr>
          <w:ilvl w:val="0"/>
          <w:numId w:val="35"/>
        </w:numPr>
        <w:spacing w:after="0"/>
      </w:pPr>
      <w:r w:rsidRPr="006B04A9">
        <w:t>Provide structured technical feedback</w:t>
      </w:r>
    </w:p>
    <w:p w14:paraId="2A675AD3" w14:textId="77777777" w:rsidR="006B04A9" w:rsidRPr="006B04A9" w:rsidRDefault="006B04A9" w:rsidP="006B04A9">
      <w:pPr>
        <w:numPr>
          <w:ilvl w:val="0"/>
          <w:numId w:val="35"/>
        </w:numPr>
        <w:spacing w:after="0"/>
      </w:pPr>
      <w:r w:rsidRPr="006B04A9">
        <w:t>Flag readiness for wage activation review (final approval rests with Senior Lead)</w:t>
      </w:r>
    </w:p>
    <w:p w14:paraId="5A141AD5" w14:textId="6433BA95" w:rsidR="006B04A9" w:rsidRPr="006B04A9" w:rsidRDefault="006B04A9" w:rsidP="006B04A9">
      <w:pPr>
        <w:spacing w:after="0"/>
      </w:pPr>
    </w:p>
    <w:p w14:paraId="50563079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3. Billable Service Delivery (Approximately 50%)</w:t>
      </w:r>
    </w:p>
    <w:p w14:paraId="158E7CA8" w14:textId="77777777" w:rsidR="006B04A9" w:rsidRPr="006B04A9" w:rsidRDefault="006B04A9" w:rsidP="006B04A9">
      <w:pPr>
        <w:numPr>
          <w:ilvl w:val="0"/>
          <w:numId w:val="36"/>
        </w:numPr>
        <w:spacing w:after="0"/>
      </w:pPr>
      <w:r w:rsidRPr="006B04A9">
        <w:t>Provide Tier 1–2 MSP support</w:t>
      </w:r>
    </w:p>
    <w:p w14:paraId="165105B0" w14:textId="77777777" w:rsidR="006B04A9" w:rsidRPr="006B04A9" w:rsidRDefault="006B04A9" w:rsidP="006B04A9">
      <w:pPr>
        <w:numPr>
          <w:ilvl w:val="0"/>
          <w:numId w:val="36"/>
        </w:numPr>
        <w:spacing w:after="0"/>
      </w:pPr>
      <w:r w:rsidRPr="006B04A9">
        <w:t>Assist with documentation and QA workflows</w:t>
      </w:r>
    </w:p>
    <w:p w14:paraId="3D53DD72" w14:textId="77777777" w:rsidR="006B04A9" w:rsidRPr="006B04A9" w:rsidRDefault="006B04A9" w:rsidP="006B04A9">
      <w:pPr>
        <w:numPr>
          <w:ilvl w:val="0"/>
          <w:numId w:val="36"/>
        </w:numPr>
        <w:spacing w:after="0"/>
      </w:pPr>
      <w:r w:rsidRPr="006B04A9">
        <w:t>Maintain ticketing system accuracy</w:t>
      </w:r>
    </w:p>
    <w:p w14:paraId="55633435" w14:textId="77777777" w:rsidR="006B04A9" w:rsidRPr="006B04A9" w:rsidRDefault="006B04A9" w:rsidP="006B04A9">
      <w:pPr>
        <w:numPr>
          <w:ilvl w:val="0"/>
          <w:numId w:val="36"/>
        </w:numPr>
        <w:spacing w:after="0"/>
      </w:pPr>
      <w:r w:rsidRPr="006B04A9">
        <w:t>Support client technical operations</w:t>
      </w:r>
    </w:p>
    <w:p w14:paraId="59D6AE44" w14:textId="77777777" w:rsidR="006B04A9" w:rsidRPr="006B04A9" w:rsidRDefault="006B04A9" w:rsidP="006B04A9">
      <w:pPr>
        <w:numPr>
          <w:ilvl w:val="0"/>
          <w:numId w:val="36"/>
        </w:numPr>
        <w:spacing w:after="0"/>
      </w:pPr>
      <w:r w:rsidRPr="006B04A9">
        <w:t>Track billable hours separately from program time</w:t>
      </w:r>
    </w:p>
    <w:p w14:paraId="1BE85ED1" w14:textId="4EDF3652" w:rsidR="006B04A9" w:rsidRPr="006B04A9" w:rsidRDefault="006B04A9" w:rsidP="006B04A9">
      <w:pPr>
        <w:spacing w:after="0"/>
      </w:pPr>
    </w:p>
    <w:p w14:paraId="3C8A31EC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Role Boundaries</w:t>
      </w:r>
    </w:p>
    <w:p w14:paraId="1CA9F4D7" w14:textId="77777777" w:rsidR="006B04A9" w:rsidRPr="006B04A9" w:rsidRDefault="006B04A9" w:rsidP="006B04A9">
      <w:pPr>
        <w:spacing w:after="0"/>
      </w:pPr>
      <w:r w:rsidRPr="006B04A9">
        <w:t>This position:</w:t>
      </w:r>
    </w:p>
    <w:p w14:paraId="3F22A83C" w14:textId="77777777" w:rsidR="006B04A9" w:rsidRPr="006B04A9" w:rsidRDefault="006B04A9" w:rsidP="006B04A9">
      <w:pPr>
        <w:numPr>
          <w:ilvl w:val="0"/>
          <w:numId w:val="37"/>
        </w:numPr>
        <w:spacing w:after="0"/>
      </w:pPr>
      <w:r w:rsidRPr="006B04A9">
        <w:t>Does not independently approve wage activation</w:t>
      </w:r>
    </w:p>
    <w:p w14:paraId="2F9CCE41" w14:textId="77777777" w:rsidR="006B04A9" w:rsidRPr="006B04A9" w:rsidRDefault="006B04A9" w:rsidP="006B04A9">
      <w:pPr>
        <w:numPr>
          <w:ilvl w:val="0"/>
          <w:numId w:val="37"/>
        </w:numPr>
        <w:spacing w:after="0"/>
      </w:pPr>
      <w:r w:rsidRPr="006B04A9">
        <w:t>Does not modify funding eligibility criteria</w:t>
      </w:r>
    </w:p>
    <w:p w14:paraId="2DA15FE4" w14:textId="77777777" w:rsidR="006B04A9" w:rsidRPr="006B04A9" w:rsidRDefault="006B04A9" w:rsidP="006B04A9">
      <w:pPr>
        <w:numPr>
          <w:ilvl w:val="0"/>
          <w:numId w:val="37"/>
        </w:numPr>
        <w:spacing w:after="0"/>
      </w:pPr>
      <w:r w:rsidRPr="006B04A9">
        <w:t>Does not negotiate client contracts</w:t>
      </w:r>
    </w:p>
    <w:p w14:paraId="22E88439" w14:textId="77777777" w:rsidR="006B04A9" w:rsidRPr="006B04A9" w:rsidRDefault="006B04A9" w:rsidP="006B04A9">
      <w:pPr>
        <w:numPr>
          <w:ilvl w:val="0"/>
          <w:numId w:val="37"/>
        </w:numPr>
        <w:spacing w:after="0"/>
      </w:pPr>
      <w:r w:rsidRPr="006B04A9">
        <w:t>Must maintain strict time-tracking integrity between billable and program activities</w:t>
      </w:r>
    </w:p>
    <w:p w14:paraId="4D2542BE" w14:textId="6AB8CEB7" w:rsidR="006B04A9" w:rsidRPr="006B04A9" w:rsidRDefault="006B04A9" w:rsidP="006B04A9">
      <w:pPr>
        <w:spacing w:after="0"/>
      </w:pPr>
    </w:p>
    <w:p w14:paraId="297E4A2B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Qualifications</w:t>
      </w:r>
    </w:p>
    <w:p w14:paraId="6CF0109C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Required</w:t>
      </w:r>
    </w:p>
    <w:p w14:paraId="50BA2B54" w14:textId="77777777" w:rsidR="006B04A9" w:rsidRPr="006B04A9" w:rsidRDefault="006B04A9" w:rsidP="006B04A9">
      <w:pPr>
        <w:numPr>
          <w:ilvl w:val="0"/>
          <w:numId w:val="38"/>
        </w:numPr>
        <w:spacing w:after="0"/>
      </w:pPr>
      <w:r w:rsidRPr="006B04A9">
        <w:t>3+ years experience in IT support, MSP, or digital operations</w:t>
      </w:r>
    </w:p>
    <w:p w14:paraId="111D1CB2" w14:textId="77777777" w:rsidR="006B04A9" w:rsidRPr="006B04A9" w:rsidRDefault="006B04A9" w:rsidP="006B04A9">
      <w:pPr>
        <w:numPr>
          <w:ilvl w:val="0"/>
          <w:numId w:val="38"/>
        </w:numPr>
        <w:spacing w:after="0"/>
      </w:pPr>
      <w:r w:rsidRPr="006B04A9">
        <w:t>Experience working within structured or compliance-oriented environments</w:t>
      </w:r>
    </w:p>
    <w:p w14:paraId="24E290B6" w14:textId="77777777" w:rsidR="006B04A9" w:rsidRPr="006B04A9" w:rsidRDefault="006B04A9" w:rsidP="006B04A9">
      <w:pPr>
        <w:numPr>
          <w:ilvl w:val="0"/>
          <w:numId w:val="38"/>
        </w:numPr>
        <w:spacing w:after="0"/>
      </w:pPr>
      <w:r w:rsidRPr="006B04A9">
        <w:t>Strong documentation and organizational discipline</w:t>
      </w:r>
    </w:p>
    <w:p w14:paraId="22D66ADD" w14:textId="77777777" w:rsidR="006B04A9" w:rsidRPr="006B04A9" w:rsidRDefault="006B04A9" w:rsidP="006B04A9">
      <w:pPr>
        <w:numPr>
          <w:ilvl w:val="0"/>
          <w:numId w:val="38"/>
        </w:numPr>
        <w:spacing w:after="0"/>
      </w:pPr>
      <w:r w:rsidRPr="006B04A9">
        <w:t>Ability to manage multiple workflows simultaneously</w:t>
      </w:r>
    </w:p>
    <w:p w14:paraId="16CE6479" w14:textId="77777777" w:rsidR="006B04A9" w:rsidRPr="006B04A9" w:rsidRDefault="006B04A9" w:rsidP="006B04A9">
      <w:pPr>
        <w:numPr>
          <w:ilvl w:val="0"/>
          <w:numId w:val="38"/>
        </w:numPr>
        <w:spacing w:after="0"/>
      </w:pPr>
      <w:r w:rsidRPr="006B04A9">
        <w:t>Clear written and verbal communication skills</w:t>
      </w:r>
    </w:p>
    <w:p w14:paraId="06F134AD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Preferred</w:t>
      </w:r>
    </w:p>
    <w:p w14:paraId="6E7E8598" w14:textId="77777777" w:rsidR="006B04A9" w:rsidRPr="006B04A9" w:rsidRDefault="006B04A9" w:rsidP="006B04A9">
      <w:pPr>
        <w:numPr>
          <w:ilvl w:val="0"/>
          <w:numId w:val="39"/>
        </w:numPr>
        <w:spacing w:after="0"/>
      </w:pPr>
      <w:r w:rsidRPr="006B04A9">
        <w:t>Experience supporting workforce or training programs</w:t>
      </w:r>
    </w:p>
    <w:p w14:paraId="06D813A1" w14:textId="77777777" w:rsidR="006B04A9" w:rsidRPr="006B04A9" w:rsidRDefault="006B04A9" w:rsidP="006B04A9">
      <w:pPr>
        <w:numPr>
          <w:ilvl w:val="0"/>
          <w:numId w:val="39"/>
        </w:numPr>
        <w:spacing w:after="0"/>
      </w:pPr>
      <w:r w:rsidRPr="006B04A9">
        <w:t>Familiarity with ticketing systems and MSP workflows</w:t>
      </w:r>
    </w:p>
    <w:p w14:paraId="2A75C142" w14:textId="77777777" w:rsidR="006B04A9" w:rsidRPr="006B04A9" w:rsidRDefault="006B04A9" w:rsidP="006B04A9">
      <w:pPr>
        <w:numPr>
          <w:ilvl w:val="0"/>
          <w:numId w:val="39"/>
        </w:numPr>
        <w:spacing w:after="0"/>
      </w:pPr>
      <w:r w:rsidRPr="006B04A9">
        <w:t>Exposure to QA processes or cybersecurity basics</w:t>
      </w:r>
    </w:p>
    <w:p w14:paraId="0283DC8B" w14:textId="2D8BE40F" w:rsidR="006B04A9" w:rsidRPr="006B04A9" w:rsidRDefault="006B04A9" w:rsidP="006B04A9">
      <w:pPr>
        <w:spacing w:after="0"/>
      </w:pPr>
    </w:p>
    <w:p w14:paraId="17B072A0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Core Competencies</w:t>
      </w:r>
    </w:p>
    <w:p w14:paraId="672A2B75" w14:textId="77777777" w:rsidR="006B04A9" w:rsidRPr="006B04A9" w:rsidRDefault="006B04A9" w:rsidP="006B04A9">
      <w:pPr>
        <w:numPr>
          <w:ilvl w:val="0"/>
          <w:numId w:val="40"/>
        </w:numPr>
        <w:spacing w:after="0"/>
      </w:pPr>
      <w:r w:rsidRPr="006B04A9">
        <w:t>Documentation accuracy</w:t>
      </w:r>
    </w:p>
    <w:p w14:paraId="57D21559" w14:textId="77777777" w:rsidR="006B04A9" w:rsidRPr="006B04A9" w:rsidRDefault="006B04A9" w:rsidP="006B04A9">
      <w:pPr>
        <w:numPr>
          <w:ilvl w:val="0"/>
          <w:numId w:val="40"/>
        </w:numPr>
        <w:spacing w:after="0"/>
      </w:pPr>
      <w:r w:rsidRPr="006B04A9">
        <w:t>Case management discipline</w:t>
      </w:r>
    </w:p>
    <w:p w14:paraId="3189DC1D" w14:textId="77777777" w:rsidR="006B04A9" w:rsidRPr="006B04A9" w:rsidRDefault="006B04A9" w:rsidP="006B04A9">
      <w:pPr>
        <w:numPr>
          <w:ilvl w:val="0"/>
          <w:numId w:val="40"/>
        </w:numPr>
        <w:spacing w:after="0"/>
      </w:pPr>
      <w:r w:rsidRPr="006B04A9">
        <w:t>Technical service reliability</w:t>
      </w:r>
    </w:p>
    <w:p w14:paraId="10CE03C7" w14:textId="77777777" w:rsidR="006B04A9" w:rsidRPr="006B04A9" w:rsidRDefault="006B04A9" w:rsidP="006B04A9">
      <w:pPr>
        <w:numPr>
          <w:ilvl w:val="0"/>
          <w:numId w:val="40"/>
        </w:numPr>
        <w:spacing w:after="0"/>
      </w:pPr>
      <w:r w:rsidRPr="006B04A9">
        <w:t>Applied work oversight</w:t>
      </w:r>
    </w:p>
    <w:p w14:paraId="4A73A875" w14:textId="77777777" w:rsidR="006B04A9" w:rsidRPr="006B04A9" w:rsidRDefault="006B04A9" w:rsidP="006B04A9">
      <w:pPr>
        <w:numPr>
          <w:ilvl w:val="0"/>
          <w:numId w:val="40"/>
        </w:numPr>
        <w:spacing w:after="0"/>
      </w:pPr>
      <w:r w:rsidRPr="006B04A9">
        <w:lastRenderedPageBreak/>
        <w:t>Participant engagement management</w:t>
      </w:r>
    </w:p>
    <w:p w14:paraId="52126F10" w14:textId="77777777" w:rsidR="006B04A9" w:rsidRPr="006B04A9" w:rsidRDefault="006B04A9" w:rsidP="006B04A9">
      <w:pPr>
        <w:numPr>
          <w:ilvl w:val="0"/>
          <w:numId w:val="40"/>
        </w:numPr>
        <w:spacing w:after="0"/>
      </w:pPr>
      <w:r w:rsidRPr="006B04A9">
        <w:t>Workflow organization</w:t>
      </w:r>
    </w:p>
    <w:p w14:paraId="283B9B7F" w14:textId="77777777" w:rsidR="006B04A9" w:rsidRPr="006B04A9" w:rsidRDefault="006B04A9" w:rsidP="006B04A9">
      <w:pPr>
        <w:numPr>
          <w:ilvl w:val="0"/>
          <w:numId w:val="40"/>
        </w:numPr>
        <w:spacing w:after="0"/>
      </w:pPr>
      <w:r w:rsidRPr="006B04A9">
        <w:t>Time-tracking integrity</w:t>
      </w:r>
    </w:p>
    <w:p w14:paraId="11C91315" w14:textId="70A2B879" w:rsidR="006B04A9" w:rsidRPr="006B04A9" w:rsidRDefault="006B04A9" w:rsidP="006B04A9">
      <w:pPr>
        <w:spacing w:after="0"/>
      </w:pPr>
    </w:p>
    <w:p w14:paraId="69EDCC17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Performance Metrics</w:t>
      </w:r>
    </w:p>
    <w:p w14:paraId="62BB88C9" w14:textId="77777777" w:rsidR="006B04A9" w:rsidRPr="006B04A9" w:rsidRDefault="006B04A9" w:rsidP="006B04A9">
      <w:pPr>
        <w:numPr>
          <w:ilvl w:val="0"/>
          <w:numId w:val="41"/>
        </w:numPr>
        <w:spacing w:after="0"/>
      </w:pPr>
      <w:r w:rsidRPr="006B04A9">
        <w:t>Participant retention rate</w:t>
      </w:r>
    </w:p>
    <w:p w14:paraId="4F7B7F94" w14:textId="77777777" w:rsidR="006B04A9" w:rsidRPr="006B04A9" w:rsidRDefault="006B04A9" w:rsidP="006B04A9">
      <w:pPr>
        <w:numPr>
          <w:ilvl w:val="0"/>
          <w:numId w:val="41"/>
        </w:numPr>
        <w:spacing w:after="0"/>
      </w:pPr>
      <w:r w:rsidRPr="006B04A9">
        <w:t>Documentation accuracy and audit readiness</w:t>
      </w:r>
    </w:p>
    <w:p w14:paraId="4FDA3492" w14:textId="77777777" w:rsidR="006B04A9" w:rsidRPr="006B04A9" w:rsidRDefault="006B04A9" w:rsidP="006B04A9">
      <w:pPr>
        <w:numPr>
          <w:ilvl w:val="0"/>
          <w:numId w:val="41"/>
        </w:numPr>
        <w:spacing w:after="0"/>
      </w:pPr>
      <w:r w:rsidRPr="006B04A9">
        <w:t>Applied work quality standards</w:t>
      </w:r>
    </w:p>
    <w:p w14:paraId="011F9CC9" w14:textId="77777777" w:rsidR="006B04A9" w:rsidRPr="006B04A9" w:rsidRDefault="006B04A9" w:rsidP="006B04A9">
      <w:pPr>
        <w:numPr>
          <w:ilvl w:val="0"/>
          <w:numId w:val="41"/>
        </w:numPr>
        <w:spacing w:after="0"/>
      </w:pPr>
      <w:r w:rsidRPr="006B04A9">
        <w:t>Billable utilization contribution</w:t>
      </w:r>
    </w:p>
    <w:p w14:paraId="34CE7308" w14:textId="77777777" w:rsidR="006B04A9" w:rsidRPr="006B04A9" w:rsidRDefault="006B04A9" w:rsidP="006B04A9">
      <w:pPr>
        <w:numPr>
          <w:ilvl w:val="0"/>
          <w:numId w:val="41"/>
        </w:numPr>
        <w:spacing w:after="0"/>
      </w:pPr>
      <w:r w:rsidRPr="006B04A9">
        <w:t>Reporting timeliness</w:t>
      </w:r>
    </w:p>
    <w:p w14:paraId="6F1FD398" w14:textId="77777777" w:rsidR="006B04A9" w:rsidRPr="006B04A9" w:rsidRDefault="006B04A9" w:rsidP="006B04A9">
      <w:pPr>
        <w:numPr>
          <w:ilvl w:val="0"/>
          <w:numId w:val="41"/>
        </w:numPr>
        <w:spacing w:after="0"/>
      </w:pPr>
      <w:r w:rsidRPr="006B04A9">
        <w:t>Compliance adherence</w:t>
      </w:r>
    </w:p>
    <w:p w14:paraId="330563D2" w14:textId="436ABB5D" w:rsidR="006B04A9" w:rsidRPr="006B04A9" w:rsidRDefault="006B04A9" w:rsidP="006B04A9">
      <w:pPr>
        <w:spacing w:after="0"/>
      </w:pPr>
    </w:p>
    <w:p w14:paraId="70D3393E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Compensation</w:t>
      </w:r>
    </w:p>
    <w:p w14:paraId="7247E413" w14:textId="008513BE" w:rsidR="006B04A9" w:rsidRPr="006B04A9" w:rsidRDefault="009F5D1A" w:rsidP="006B04A9">
      <w:pPr>
        <w:numPr>
          <w:ilvl w:val="0"/>
          <w:numId w:val="42"/>
        </w:numPr>
        <w:spacing w:after="0"/>
      </w:pPr>
      <w:r>
        <w:t>Wage</w:t>
      </w:r>
      <w:r w:rsidR="006B04A9" w:rsidRPr="006B04A9">
        <w:t xml:space="preserve"> range: </w:t>
      </w:r>
      <w:r w:rsidRPr="009F5D1A">
        <w:t xml:space="preserve">$30–$35 per hour </w:t>
      </w:r>
      <w:r w:rsidR="006B04A9" w:rsidRPr="006B04A9">
        <w:t>CAD</w:t>
      </w:r>
    </w:p>
    <w:p w14:paraId="3275C613" w14:textId="77777777" w:rsidR="006B04A9" w:rsidRPr="006B04A9" w:rsidRDefault="006B04A9" w:rsidP="006B04A9">
      <w:pPr>
        <w:numPr>
          <w:ilvl w:val="0"/>
          <w:numId w:val="42"/>
        </w:numPr>
        <w:spacing w:after="0"/>
      </w:pPr>
      <w:r w:rsidRPr="006B04A9">
        <w:t>Performance-based incentive potential tied to:</w:t>
      </w:r>
    </w:p>
    <w:p w14:paraId="6B3CA310" w14:textId="77777777" w:rsidR="006B04A9" w:rsidRPr="006B04A9" w:rsidRDefault="006B04A9" w:rsidP="006B04A9">
      <w:pPr>
        <w:numPr>
          <w:ilvl w:val="1"/>
          <w:numId w:val="42"/>
        </w:numPr>
        <w:spacing w:after="0"/>
      </w:pPr>
      <w:r w:rsidRPr="006B04A9">
        <w:t>Retention metrics</w:t>
      </w:r>
    </w:p>
    <w:p w14:paraId="104886B0" w14:textId="77777777" w:rsidR="006B04A9" w:rsidRPr="006B04A9" w:rsidRDefault="006B04A9" w:rsidP="006B04A9">
      <w:pPr>
        <w:numPr>
          <w:ilvl w:val="1"/>
          <w:numId w:val="42"/>
        </w:numPr>
        <w:spacing w:after="0"/>
      </w:pPr>
      <w:r w:rsidRPr="006B04A9">
        <w:t>Billable utilization</w:t>
      </w:r>
    </w:p>
    <w:p w14:paraId="4963DABD" w14:textId="77777777" w:rsidR="006B04A9" w:rsidRPr="006B04A9" w:rsidRDefault="006B04A9" w:rsidP="006B04A9">
      <w:pPr>
        <w:numPr>
          <w:ilvl w:val="1"/>
          <w:numId w:val="42"/>
        </w:numPr>
        <w:spacing w:after="0"/>
      </w:pPr>
      <w:r w:rsidRPr="006B04A9">
        <w:t>Documentation accuracy</w:t>
      </w:r>
    </w:p>
    <w:p w14:paraId="16CB6578" w14:textId="08D73722" w:rsidR="006B04A9" w:rsidRPr="006B04A9" w:rsidRDefault="006B04A9" w:rsidP="006B04A9">
      <w:pPr>
        <w:spacing w:after="0"/>
      </w:pPr>
    </w:p>
    <w:p w14:paraId="14007A26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Work Environment</w:t>
      </w:r>
    </w:p>
    <w:p w14:paraId="715AB734" w14:textId="77777777" w:rsidR="006B04A9" w:rsidRPr="006B04A9" w:rsidRDefault="006B04A9" w:rsidP="006B04A9">
      <w:pPr>
        <w:numPr>
          <w:ilvl w:val="0"/>
          <w:numId w:val="43"/>
        </w:numPr>
        <w:spacing w:after="0"/>
      </w:pPr>
      <w:r w:rsidRPr="006B04A9">
        <w:t>95% remote</w:t>
      </w:r>
    </w:p>
    <w:p w14:paraId="403336F5" w14:textId="77777777" w:rsidR="006B04A9" w:rsidRPr="006B04A9" w:rsidRDefault="006B04A9" w:rsidP="006B04A9">
      <w:pPr>
        <w:numPr>
          <w:ilvl w:val="0"/>
          <w:numId w:val="43"/>
        </w:numPr>
        <w:spacing w:after="0"/>
      </w:pPr>
      <w:r w:rsidRPr="006B04A9">
        <w:t>Occasional in-person presence at farmhouse office for workshops as applicable</w:t>
      </w:r>
    </w:p>
    <w:p w14:paraId="07D03298" w14:textId="77777777" w:rsidR="006B04A9" w:rsidRPr="006B04A9" w:rsidRDefault="006B04A9" w:rsidP="006B04A9">
      <w:pPr>
        <w:numPr>
          <w:ilvl w:val="0"/>
          <w:numId w:val="43"/>
        </w:numPr>
        <w:spacing w:after="0"/>
      </w:pPr>
      <w:r w:rsidRPr="006B04A9">
        <w:t>Lean team structure</w:t>
      </w:r>
    </w:p>
    <w:p w14:paraId="59319FAC" w14:textId="77777777" w:rsidR="006B04A9" w:rsidRPr="006B04A9" w:rsidRDefault="006B04A9" w:rsidP="006B04A9">
      <w:pPr>
        <w:numPr>
          <w:ilvl w:val="0"/>
          <w:numId w:val="43"/>
        </w:numPr>
        <w:spacing w:after="0"/>
      </w:pPr>
      <w:r w:rsidRPr="006B04A9">
        <w:t>Clear reporting hierarchy</w:t>
      </w:r>
    </w:p>
    <w:p w14:paraId="5FC77B00" w14:textId="77777777" w:rsidR="006B04A9" w:rsidRPr="006B04A9" w:rsidRDefault="006B04A9" w:rsidP="006B04A9">
      <w:pPr>
        <w:numPr>
          <w:ilvl w:val="0"/>
          <w:numId w:val="43"/>
        </w:numPr>
        <w:spacing w:after="0"/>
      </w:pPr>
      <w:r w:rsidRPr="006B04A9">
        <w:t>Defined performance expectations</w:t>
      </w:r>
    </w:p>
    <w:p w14:paraId="02C68FF6" w14:textId="3608C0BF" w:rsidR="006B04A9" w:rsidRPr="006B04A9" w:rsidRDefault="006B04A9" w:rsidP="006B04A9">
      <w:pPr>
        <w:spacing w:after="0"/>
      </w:pPr>
    </w:p>
    <w:p w14:paraId="168D857F" w14:textId="77777777" w:rsidR="006B04A9" w:rsidRP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Why Join MGPN?</w:t>
      </w:r>
    </w:p>
    <w:p w14:paraId="4E47044C" w14:textId="77777777" w:rsidR="006B04A9" w:rsidRPr="006B04A9" w:rsidRDefault="006B04A9" w:rsidP="006B04A9">
      <w:pPr>
        <w:numPr>
          <w:ilvl w:val="0"/>
          <w:numId w:val="44"/>
        </w:numPr>
        <w:spacing w:after="0"/>
      </w:pPr>
      <w:r w:rsidRPr="006B04A9">
        <w:t>Be part of an Indigenous-led workforce and digital services model</w:t>
      </w:r>
    </w:p>
    <w:p w14:paraId="157CBA11" w14:textId="77777777" w:rsidR="006B04A9" w:rsidRPr="006B04A9" w:rsidRDefault="006B04A9" w:rsidP="006B04A9">
      <w:pPr>
        <w:numPr>
          <w:ilvl w:val="0"/>
          <w:numId w:val="44"/>
        </w:numPr>
        <w:spacing w:after="0"/>
      </w:pPr>
      <w:r w:rsidRPr="006B04A9">
        <w:t>Work in a disciplined, structured environment</w:t>
      </w:r>
    </w:p>
    <w:p w14:paraId="6CFAEB93" w14:textId="77777777" w:rsidR="006B04A9" w:rsidRPr="006B04A9" w:rsidRDefault="006B04A9" w:rsidP="006B04A9">
      <w:pPr>
        <w:numPr>
          <w:ilvl w:val="0"/>
          <w:numId w:val="44"/>
        </w:numPr>
        <w:spacing w:after="0"/>
      </w:pPr>
      <w:r w:rsidRPr="006B04A9">
        <w:t>Contribute directly to revenue-backed service delivery</w:t>
      </w:r>
    </w:p>
    <w:p w14:paraId="712C5897" w14:textId="77777777" w:rsidR="006B04A9" w:rsidRPr="006B04A9" w:rsidRDefault="006B04A9" w:rsidP="006B04A9">
      <w:pPr>
        <w:numPr>
          <w:ilvl w:val="0"/>
          <w:numId w:val="44"/>
        </w:numPr>
        <w:spacing w:after="0"/>
      </w:pPr>
      <w:r w:rsidRPr="006B04A9">
        <w:t>Help convert structured training into real employment outcomes</w:t>
      </w:r>
    </w:p>
    <w:p w14:paraId="4D4F922A" w14:textId="77777777" w:rsidR="006B04A9" w:rsidRPr="006B04A9" w:rsidRDefault="006B04A9" w:rsidP="006B04A9">
      <w:pPr>
        <w:numPr>
          <w:ilvl w:val="0"/>
          <w:numId w:val="44"/>
        </w:numPr>
        <w:spacing w:after="0"/>
      </w:pPr>
      <w:r w:rsidRPr="006B04A9">
        <w:t>Grow within a scalable IT operations model</w:t>
      </w:r>
    </w:p>
    <w:p w14:paraId="00A73219" w14:textId="706D8EB6" w:rsidR="006B04A9" w:rsidRPr="006B04A9" w:rsidRDefault="006B04A9" w:rsidP="006B04A9">
      <w:pPr>
        <w:spacing w:after="0"/>
      </w:pPr>
    </w:p>
    <w:p w14:paraId="29399E95" w14:textId="77777777" w:rsidR="006B04A9" w:rsidRDefault="006B04A9" w:rsidP="006B04A9">
      <w:pPr>
        <w:spacing w:after="0"/>
        <w:rPr>
          <w:b/>
          <w:bCs/>
        </w:rPr>
      </w:pPr>
      <w:r w:rsidRPr="006B04A9">
        <w:rPr>
          <w:b/>
          <w:bCs/>
        </w:rPr>
        <w:t>How to Apply</w:t>
      </w:r>
    </w:p>
    <w:p w14:paraId="0CFA89B2" w14:textId="489C5007" w:rsidR="006B04A9" w:rsidRPr="006B04A9" w:rsidRDefault="006B04A9" w:rsidP="006B04A9">
      <w:pPr>
        <w:spacing w:after="0"/>
        <w:rPr>
          <w:b/>
          <w:bCs/>
        </w:rPr>
      </w:pPr>
      <w:hyperlink r:id="rId10" w:history="1">
        <w:r w:rsidRPr="006B04A9">
          <w:rPr>
            <w:rStyle w:val="Hyperlink"/>
            <w:b/>
            <w:bCs/>
          </w:rPr>
          <w:t>Info@pathwaysnorth.ca</w:t>
        </w:r>
      </w:hyperlink>
    </w:p>
    <w:p w14:paraId="22858822" w14:textId="77777777" w:rsidR="006B04A9" w:rsidRPr="006B04A9" w:rsidRDefault="006B04A9" w:rsidP="006B04A9">
      <w:pPr>
        <w:spacing w:after="0"/>
      </w:pPr>
      <w:r w:rsidRPr="006B04A9">
        <w:t>Submit:</w:t>
      </w:r>
    </w:p>
    <w:p w14:paraId="77C442B3" w14:textId="77777777" w:rsidR="006B04A9" w:rsidRPr="006B04A9" w:rsidRDefault="006B04A9" w:rsidP="006B04A9">
      <w:pPr>
        <w:numPr>
          <w:ilvl w:val="0"/>
          <w:numId w:val="45"/>
        </w:numPr>
        <w:spacing w:after="0"/>
      </w:pPr>
      <w:r w:rsidRPr="006B04A9">
        <w:t>Resume</w:t>
      </w:r>
    </w:p>
    <w:p w14:paraId="3F3FB404" w14:textId="77777777" w:rsidR="006B04A9" w:rsidRPr="006B04A9" w:rsidRDefault="006B04A9" w:rsidP="006B04A9">
      <w:pPr>
        <w:numPr>
          <w:ilvl w:val="0"/>
          <w:numId w:val="45"/>
        </w:numPr>
        <w:spacing w:after="0"/>
      </w:pPr>
      <w:r w:rsidRPr="006B04A9">
        <w:t>Brief summary of your MSP or IT service experience</w:t>
      </w:r>
    </w:p>
    <w:p w14:paraId="09E9DDBD" w14:textId="77777777" w:rsidR="006B04A9" w:rsidRPr="006B04A9" w:rsidRDefault="006B04A9" w:rsidP="006B04A9">
      <w:pPr>
        <w:numPr>
          <w:ilvl w:val="0"/>
          <w:numId w:val="45"/>
        </w:numPr>
        <w:spacing w:after="0"/>
      </w:pPr>
      <w:r w:rsidRPr="006B04A9">
        <w:t>Example of a process, documentation, or workflow improvement you implemented</w:t>
      </w:r>
    </w:p>
    <w:p w14:paraId="6BEC5ECB" w14:textId="77777777" w:rsidR="006B04A9" w:rsidRPr="006B04A9" w:rsidRDefault="006B04A9" w:rsidP="006B04A9">
      <w:pPr>
        <w:spacing w:after="0"/>
      </w:pPr>
      <w:r w:rsidRPr="006B04A9">
        <w:t>Applications will be reviewed on a rolling basis.</w:t>
      </w:r>
    </w:p>
    <w:p w14:paraId="292BA2D4" w14:textId="77777777" w:rsidR="001F3CB5" w:rsidRPr="006B04A9" w:rsidRDefault="001F3CB5" w:rsidP="00AB4123">
      <w:pPr>
        <w:spacing w:after="0"/>
      </w:pPr>
    </w:p>
    <w:sectPr w:rsidR="001F3CB5" w:rsidRPr="006B04A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5D0B" w14:textId="77777777" w:rsidR="00B314B0" w:rsidRDefault="00B314B0" w:rsidP="001F3CB5">
      <w:pPr>
        <w:spacing w:after="0" w:line="240" w:lineRule="auto"/>
      </w:pPr>
      <w:r>
        <w:separator/>
      </w:r>
    </w:p>
  </w:endnote>
  <w:endnote w:type="continuationSeparator" w:id="0">
    <w:p w14:paraId="0CDDF170" w14:textId="77777777" w:rsidR="00B314B0" w:rsidRDefault="00B314B0" w:rsidP="001F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E602" w14:textId="77777777" w:rsidR="00021FDA" w:rsidRDefault="00021FDA" w:rsidP="00021FDA">
    <w:pPr>
      <w:pStyle w:val="Footer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8019AD" wp14:editId="55401AD9">
          <wp:simplePos x="0" y="0"/>
          <wp:positionH relativeFrom="column">
            <wp:posOffset>2209800</wp:posOffset>
          </wp:positionH>
          <wp:positionV relativeFrom="paragraph">
            <wp:posOffset>-72390</wp:posOffset>
          </wp:positionV>
          <wp:extent cx="1533525" cy="624770"/>
          <wp:effectExtent l="0" t="0" r="0" b="0"/>
          <wp:wrapNone/>
          <wp:docPr id="1716331659" name="Picture 1" descr="A black background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331659" name="Picture 1" descr="A black background with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2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FDA">
      <w:rPr>
        <w:sz w:val="18"/>
        <w:szCs w:val="18"/>
      </w:rPr>
      <w:t xml:space="preserve">Page </w:t>
    </w:r>
    <w:r w:rsidRPr="00021FDA">
      <w:rPr>
        <w:b/>
        <w:bCs/>
        <w:sz w:val="18"/>
        <w:szCs w:val="18"/>
      </w:rPr>
      <w:fldChar w:fldCharType="begin"/>
    </w:r>
    <w:r w:rsidRPr="00021FDA">
      <w:rPr>
        <w:b/>
        <w:bCs/>
        <w:sz w:val="18"/>
        <w:szCs w:val="18"/>
      </w:rPr>
      <w:instrText xml:space="preserve"> PAGE  \* Arabic  \* MERGEFORMAT </w:instrText>
    </w:r>
    <w:r w:rsidRPr="00021FDA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021FDA">
      <w:rPr>
        <w:b/>
        <w:bCs/>
        <w:sz w:val="18"/>
        <w:szCs w:val="18"/>
      </w:rPr>
      <w:fldChar w:fldCharType="end"/>
    </w:r>
    <w:r w:rsidRPr="00021FDA">
      <w:rPr>
        <w:sz w:val="18"/>
        <w:szCs w:val="18"/>
      </w:rPr>
      <w:t xml:space="preserve"> of </w:t>
    </w:r>
    <w:r w:rsidRPr="00021FDA">
      <w:rPr>
        <w:b/>
        <w:bCs/>
        <w:sz w:val="18"/>
        <w:szCs w:val="18"/>
      </w:rPr>
      <w:fldChar w:fldCharType="begin"/>
    </w:r>
    <w:r w:rsidRPr="00021FDA">
      <w:rPr>
        <w:b/>
        <w:bCs/>
        <w:sz w:val="18"/>
        <w:szCs w:val="18"/>
      </w:rPr>
      <w:instrText xml:space="preserve"> NUMPAGES  \* Arabic  \* MERGEFORMAT </w:instrText>
    </w:r>
    <w:r w:rsidRPr="00021FDA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021FDA">
      <w:rPr>
        <w:b/>
        <w:bCs/>
        <w:sz w:val="18"/>
        <w:szCs w:val="18"/>
      </w:rPr>
      <w:fldChar w:fldCharType="end"/>
    </w:r>
  </w:p>
  <w:p w14:paraId="5A2DC0C7" w14:textId="77777777" w:rsidR="00021FDA" w:rsidRPr="00021FDA" w:rsidRDefault="00021FDA" w:rsidP="00021FDA">
    <w:pPr>
      <w:pStyle w:val="Footer"/>
      <w:jc w:val="center"/>
      <w:rPr>
        <w:sz w:val="18"/>
        <w:szCs w:val="18"/>
      </w:rPr>
    </w:pPr>
  </w:p>
  <w:p w14:paraId="28497B45" w14:textId="77777777" w:rsidR="00021FDA" w:rsidRPr="00021FDA" w:rsidRDefault="00021FDA" w:rsidP="00021F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620F" w14:textId="77777777" w:rsidR="00B314B0" w:rsidRDefault="00B314B0" w:rsidP="001F3CB5">
      <w:pPr>
        <w:spacing w:after="0" w:line="240" w:lineRule="auto"/>
      </w:pPr>
      <w:r>
        <w:separator/>
      </w:r>
    </w:p>
  </w:footnote>
  <w:footnote w:type="continuationSeparator" w:id="0">
    <w:p w14:paraId="227B3920" w14:textId="77777777" w:rsidR="00B314B0" w:rsidRDefault="00B314B0" w:rsidP="001F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B5F5" w14:textId="77777777" w:rsidR="00021FDA" w:rsidRDefault="00021FDA" w:rsidP="001F3CB5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74AE08F" wp14:editId="1CCC3077">
          <wp:simplePos x="0" y="0"/>
          <wp:positionH relativeFrom="column">
            <wp:posOffset>-27305</wp:posOffset>
          </wp:positionH>
          <wp:positionV relativeFrom="paragraph">
            <wp:posOffset>-170815</wp:posOffset>
          </wp:positionV>
          <wp:extent cx="2181225" cy="888648"/>
          <wp:effectExtent l="0" t="0" r="0" b="6985"/>
          <wp:wrapNone/>
          <wp:docPr id="547729006" name="Picture 3" descr="A black background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29006" name="Picture 3" descr="A black background with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888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07404F" w14:textId="77777777" w:rsidR="001F3CB5" w:rsidRPr="006918CD" w:rsidRDefault="001F3CB5" w:rsidP="001F3CB5">
    <w:pPr>
      <w:pStyle w:val="Header"/>
      <w:jc w:val="right"/>
      <w:rPr>
        <w:sz w:val="16"/>
        <w:szCs w:val="16"/>
      </w:rPr>
    </w:pPr>
    <w:r w:rsidRPr="00A138F7">
      <w:rPr>
        <w:rFonts w:ascii="Arial" w:hAnsi="Arial" w:cs="Arial"/>
        <w:sz w:val="16"/>
        <w:szCs w:val="16"/>
      </w:rPr>
      <w:t xml:space="preserve">Maverick Gardner </w:t>
    </w:r>
    <w:r w:rsidR="00021FDA">
      <w:rPr>
        <w:rFonts w:ascii="Arial" w:hAnsi="Arial" w:cs="Arial"/>
        <w:sz w:val="16"/>
        <w:szCs w:val="16"/>
      </w:rPr>
      <w:t>Pathways North Inc</w:t>
    </w:r>
    <w:r w:rsidRPr="00A138F7">
      <w:rPr>
        <w:rFonts w:ascii="Arial" w:hAnsi="Arial" w:cs="Arial"/>
        <w:sz w:val="16"/>
        <w:szCs w:val="16"/>
      </w:rPr>
      <w:t>.</w:t>
    </w:r>
  </w:p>
  <w:p w14:paraId="113AFB68" w14:textId="77777777" w:rsidR="001F3CB5" w:rsidRPr="00A138F7" w:rsidRDefault="001F3CB5" w:rsidP="001F3CB5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1260 Journey’s End Circle, Unit 11</w:t>
    </w:r>
  </w:p>
  <w:p w14:paraId="1ECB7D0E" w14:textId="77777777" w:rsidR="001F3CB5" w:rsidRPr="00A138F7" w:rsidRDefault="001F3CB5" w:rsidP="001F3CB5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Newmarket</w:t>
    </w:r>
    <w:r w:rsidRPr="00A138F7">
      <w:rPr>
        <w:rFonts w:ascii="Arial" w:hAnsi="Arial" w:cs="Arial"/>
        <w:sz w:val="16"/>
        <w:szCs w:val="16"/>
      </w:rPr>
      <w:t>, Ontario</w:t>
    </w:r>
  </w:p>
  <w:p w14:paraId="7F89455E" w14:textId="77777777" w:rsidR="001F3CB5" w:rsidRDefault="001F3CB5" w:rsidP="001F3CB5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L3Y 8Z7</w:t>
    </w:r>
  </w:p>
  <w:p w14:paraId="50372BB2" w14:textId="77777777" w:rsidR="001F3CB5" w:rsidRPr="001F3CB5" w:rsidRDefault="001F3CB5" w:rsidP="001F3CB5">
    <w:pPr>
      <w:pStyle w:val="Header"/>
      <w:jc w:val="right"/>
      <w:rPr>
        <w:rFonts w:ascii="Arial" w:hAnsi="Arial" w:cs="Arial"/>
        <w:sz w:val="16"/>
        <w:szCs w:val="16"/>
      </w:rPr>
    </w:pPr>
  </w:p>
  <w:p w14:paraId="6F9431F0" w14:textId="77777777" w:rsidR="001F3CB5" w:rsidRDefault="001F3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474"/>
    <w:multiLevelType w:val="multilevel"/>
    <w:tmpl w:val="9F8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136"/>
    <w:multiLevelType w:val="multilevel"/>
    <w:tmpl w:val="FCE2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12C4"/>
    <w:multiLevelType w:val="multilevel"/>
    <w:tmpl w:val="4676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70941"/>
    <w:multiLevelType w:val="multilevel"/>
    <w:tmpl w:val="8394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94D75"/>
    <w:multiLevelType w:val="multilevel"/>
    <w:tmpl w:val="869E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67577"/>
    <w:multiLevelType w:val="multilevel"/>
    <w:tmpl w:val="46F2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670A8"/>
    <w:multiLevelType w:val="multilevel"/>
    <w:tmpl w:val="422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B5A7C"/>
    <w:multiLevelType w:val="multilevel"/>
    <w:tmpl w:val="179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20E18"/>
    <w:multiLevelType w:val="multilevel"/>
    <w:tmpl w:val="B8BC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D21B3"/>
    <w:multiLevelType w:val="multilevel"/>
    <w:tmpl w:val="023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70618"/>
    <w:multiLevelType w:val="multilevel"/>
    <w:tmpl w:val="DBA6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612C5"/>
    <w:multiLevelType w:val="multilevel"/>
    <w:tmpl w:val="70C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185EFC"/>
    <w:multiLevelType w:val="multilevel"/>
    <w:tmpl w:val="8E4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656A7"/>
    <w:multiLevelType w:val="multilevel"/>
    <w:tmpl w:val="14B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1F33C9"/>
    <w:multiLevelType w:val="multilevel"/>
    <w:tmpl w:val="B78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11229"/>
    <w:multiLevelType w:val="multilevel"/>
    <w:tmpl w:val="AF1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FA7510"/>
    <w:multiLevelType w:val="multilevel"/>
    <w:tmpl w:val="54C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B2381"/>
    <w:multiLevelType w:val="multilevel"/>
    <w:tmpl w:val="92E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C3706"/>
    <w:multiLevelType w:val="multilevel"/>
    <w:tmpl w:val="47B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D86F03"/>
    <w:multiLevelType w:val="multilevel"/>
    <w:tmpl w:val="1C0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5F0FEE"/>
    <w:multiLevelType w:val="multilevel"/>
    <w:tmpl w:val="8B5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617F28"/>
    <w:multiLevelType w:val="multilevel"/>
    <w:tmpl w:val="EC6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40253A"/>
    <w:multiLevelType w:val="multilevel"/>
    <w:tmpl w:val="D12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335D1"/>
    <w:multiLevelType w:val="multilevel"/>
    <w:tmpl w:val="8B16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15D30"/>
    <w:multiLevelType w:val="multilevel"/>
    <w:tmpl w:val="9A8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942923"/>
    <w:multiLevelType w:val="multilevel"/>
    <w:tmpl w:val="AAB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FE4ADE"/>
    <w:multiLevelType w:val="multilevel"/>
    <w:tmpl w:val="BC6A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4A66A4"/>
    <w:multiLevelType w:val="multilevel"/>
    <w:tmpl w:val="C524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E32D3"/>
    <w:multiLevelType w:val="multilevel"/>
    <w:tmpl w:val="F3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805432"/>
    <w:multiLevelType w:val="multilevel"/>
    <w:tmpl w:val="81B8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472170"/>
    <w:multiLevelType w:val="multilevel"/>
    <w:tmpl w:val="033E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A2CF6"/>
    <w:multiLevelType w:val="multilevel"/>
    <w:tmpl w:val="4E1E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CA24E4"/>
    <w:multiLevelType w:val="multilevel"/>
    <w:tmpl w:val="D04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932BD"/>
    <w:multiLevelType w:val="multilevel"/>
    <w:tmpl w:val="543A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8B66A5"/>
    <w:multiLevelType w:val="multilevel"/>
    <w:tmpl w:val="13C4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FF0003"/>
    <w:multiLevelType w:val="multilevel"/>
    <w:tmpl w:val="227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B6BDE"/>
    <w:multiLevelType w:val="multilevel"/>
    <w:tmpl w:val="D73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93215"/>
    <w:multiLevelType w:val="multilevel"/>
    <w:tmpl w:val="23C2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71D80"/>
    <w:multiLevelType w:val="multilevel"/>
    <w:tmpl w:val="FDF0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C58CC"/>
    <w:multiLevelType w:val="multilevel"/>
    <w:tmpl w:val="9A0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156456"/>
    <w:multiLevelType w:val="multilevel"/>
    <w:tmpl w:val="E7A6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DA7822"/>
    <w:multiLevelType w:val="multilevel"/>
    <w:tmpl w:val="0EB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0E1512"/>
    <w:multiLevelType w:val="multilevel"/>
    <w:tmpl w:val="EBA0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744DF9"/>
    <w:multiLevelType w:val="multilevel"/>
    <w:tmpl w:val="004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514473"/>
    <w:multiLevelType w:val="multilevel"/>
    <w:tmpl w:val="776E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019477">
    <w:abstractNumId w:val="36"/>
  </w:num>
  <w:num w:numId="2" w16cid:durableId="2129153515">
    <w:abstractNumId w:val="41"/>
  </w:num>
  <w:num w:numId="3" w16cid:durableId="1564288217">
    <w:abstractNumId w:val="1"/>
  </w:num>
  <w:num w:numId="4" w16cid:durableId="1149320038">
    <w:abstractNumId w:val="30"/>
  </w:num>
  <w:num w:numId="5" w16cid:durableId="210383480">
    <w:abstractNumId w:val="2"/>
  </w:num>
  <w:num w:numId="6" w16cid:durableId="1856727407">
    <w:abstractNumId w:val="33"/>
  </w:num>
  <w:num w:numId="7" w16cid:durableId="31882988">
    <w:abstractNumId w:val="21"/>
  </w:num>
  <w:num w:numId="8" w16cid:durableId="1413968436">
    <w:abstractNumId w:val="42"/>
  </w:num>
  <w:num w:numId="9" w16cid:durableId="1834487693">
    <w:abstractNumId w:val="0"/>
  </w:num>
  <w:num w:numId="10" w16cid:durableId="858619232">
    <w:abstractNumId w:val="31"/>
  </w:num>
  <w:num w:numId="11" w16cid:durableId="1528787921">
    <w:abstractNumId w:val="22"/>
  </w:num>
  <w:num w:numId="12" w16cid:durableId="2052800830">
    <w:abstractNumId w:val="38"/>
  </w:num>
  <w:num w:numId="13" w16cid:durableId="271516248">
    <w:abstractNumId w:val="16"/>
  </w:num>
  <w:num w:numId="14" w16cid:durableId="1450665620">
    <w:abstractNumId w:val="3"/>
  </w:num>
  <w:num w:numId="15" w16cid:durableId="433745367">
    <w:abstractNumId w:val="12"/>
  </w:num>
  <w:num w:numId="16" w16cid:durableId="1935900402">
    <w:abstractNumId w:val="19"/>
  </w:num>
  <w:num w:numId="17" w16cid:durableId="1089429878">
    <w:abstractNumId w:val="34"/>
  </w:num>
  <w:num w:numId="18" w16cid:durableId="1661276092">
    <w:abstractNumId w:val="17"/>
  </w:num>
  <w:num w:numId="19" w16cid:durableId="509876046">
    <w:abstractNumId w:val="24"/>
  </w:num>
  <w:num w:numId="20" w16cid:durableId="1616016068">
    <w:abstractNumId w:val="27"/>
  </w:num>
  <w:num w:numId="21" w16cid:durableId="1677878514">
    <w:abstractNumId w:val="9"/>
  </w:num>
  <w:num w:numId="22" w16cid:durableId="1896358275">
    <w:abstractNumId w:val="32"/>
  </w:num>
  <w:num w:numId="23" w16cid:durableId="814226136">
    <w:abstractNumId w:val="29"/>
  </w:num>
  <w:num w:numId="24" w16cid:durableId="1449007872">
    <w:abstractNumId w:val="15"/>
  </w:num>
  <w:num w:numId="25" w16cid:durableId="1413236847">
    <w:abstractNumId w:val="4"/>
  </w:num>
  <w:num w:numId="26" w16cid:durableId="650332294">
    <w:abstractNumId w:val="5"/>
  </w:num>
  <w:num w:numId="27" w16cid:durableId="1908371318">
    <w:abstractNumId w:val="10"/>
  </w:num>
  <w:num w:numId="28" w16cid:durableId="2023359250">
    <w:abstractNumId w:val="25"/>
  </w:num>
  <w:num w:numId="29" w16cid:durableId="83843110">
    <w:abstractNumId w:val="37"/>
  </w:num>
  <w:num w:numId="30" w16cid:durableId="1607497242">
    <w:abstractNumId w:val="43"/>
  </w:num>
  <w:num w:numId="31" w16cid:durableId="1484194584">
    <w:abstractNumId w:val="20"/>
  </w:num>
  <w:num w:numId="32" w16cid:durableId="2036955624">
    <w:abstractNumId w:val="35"/>
  </w:num>
  <w:num w:numId="33" w16cid:durableId="119308268">
    <w:abstractNumId w:val="11"/>
  </w:num>
  <w:num w:numId="34" w16cid:durableId="366685425">
    <w:abstractNumId w:val="28"/>
  </w:num>
  <w:num w:numId="35" w16cid:durableId="685255525">
    <w:abstractNumId w:val="26"/>
  </w:num>
  <w:num w:numId="36" w16cid:durableId="896748376">
    <w:abstractNumId w:val="39"/>
  </w:num>
  <w:num w:numId="37" w16cid:durableId="661782577">
    <w:abstractNumId w:val="18"/>
  </w:num>
  <w:num w:numId="38" w16cid:durableId="1867791127">
    <w:abstractNumId w:val="7"/>
  </w:num>
  <w:num w:numId="39" w16cid:durableId="1104230813">
    <w:abstractNumId w:val="8"/>
  </w:num>
  <w:num w:numId="40" w16cid:durableId="225728711">
    <w:abstractNumId w:val="40"/>
  </w:num>
  <w:num w:numId="41" w16cid:durableId="87970875">
    <w:abstractNumId w:val="13"/>
  </w:num>
  <w:num w:numId="42" w16cid:durableId="1925801379">
    <w:abstractNumId w:val="14"/>
  </w:num>
  <w:num w:numId="43" w16cid:durableId="971787036">
    <w:abstractNumId w:val="44"/>
  </w:num>
  <w:num w:numId="44" w16cid:durableId="1622227538">
    <w:abstractNumId w:val="23"/>
  </w:num>
  <w:num w:numId="45" w16cid:durableId="107342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A9"/>
    <w:rsid w:val="00021FDA"/>
    <w:rsid w:val="00036EDE"/>
    <w:rsid w:val="000B3A99"/>
    <w:rsid w:val="00122756"/>
    <w:rsid w:val="001274CB"/>
    <w:rsid w:val="001B0CE5"/>
    <w:rsid w:val="001F3CB5"/>
    <w:rsid w:val="00275D8A"/>
    <w:rsid w:val="002A6A82"/>
    <w:rsid w:val="002E3422"/>
    <w:rsid w:val="003D2092"/>
    <w:rsid w:val="00462DE0"/>
    <w:rsid w:val="004E3533"/>
    <w:rsid w:val="005910F7"/>
    <w:rsid w:val="005B587E"/>
    <w:rsid w:val="005E06F2"/>
    <w:rsid w:val="006B04A9"/>
    <w:rsid w:val="007B06CA"/>
    <w:rsid w:val="007F4792"/>
    <w:rsid w:val="0097033E"/>
    <w:rsid w:val="009A0927"/>
    <w:rsid w:val="009F5D1A"/>
    <w:rsid w:val="00A37C44"/>
    <w:rsid w:val="00A71669"/>
    <w:rsid w:val="00AB4123"/>
    <w:rsid w:val="00B314B0"/>
    <w:rsid w:val="00BD632E"/>
    <w:rsid w:val="00BE7807"/>
    <w:rsid w:val="00C271E6"/>
    <w:rsid w:val="00C77A41"/>
    <w:rsid w:val="00CD01B1"/>
    <w:rsid w:val="00CE5455"/>
    <w:rsid w:val="00D501F6"/>
    <w:rsid w:val="00F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134FF"/>
  <w15:chartTrackingRefBased/>
  <w15:docId w15:val="{0120CD51-E137-4778-A0B7-7BABB16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B5"/>
  </w:style>
  <w:style w:type="paragraph" w:styleId="Footer">
    <w:name w:val="footer"/>
    <w:basedOn w:val="Normal"/>
    <w:link w:val="FooterChar"/>
    <w:uiPriority w:val="99"/>
    <w:unhideWhenUsed/>
    <w:rsid w:val="001F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B5"/>
  </w:style>
  <w:style w:type="character" w:styleId="Hyperlink">
    <w:name w:val="Hyperlink"/>
    <w:basedOn w:val="DefaultParagraphFont"/>
    <w:uiPriority w:val="99"/>
    <w:unhideWhenUsed/>
    <w:rsid w:val="006B0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Donna%20Desmarais\AppData\Local\Microsoft\Windows\INetCache\Content.Outlook\SFTUZBS0\Info@pathwaysnorth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Brennan\Maverick%20Gardner%20ITS%20Inc\MG%20MGMT%20-%20Documents\MG%20Business%20Planning\Maverick%20Gardner%20Pathways%20North\MGPN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df214-6547-45ea-902e-725a9778d6e7" xsi:nil="true"/>
    <lcf76f155ced4ddcb4097134ff3c332f xmlns="390ee0ac-0df5-4246-ade9-ffafa08987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87379B1243147B45354590DC03818" ma:contentTypeVersion="13" ma:contentTypeDescription="Create a new document." ma:contentTypeScope="" ma:versionID="8676bfb2f40bcd0a1b57f299074753b1">
  <xsd:schema xmlns:xsd="http://www.w3.org/2001/XMLSchema" xmlns:xs="http://www.w3.org/2001/XMLSchema" xmlns:p="http://schemas.microsoft.com/office/2006/metadata/properties" xmlns:ns2="390ee0ac-0df5-4246-ade9-ffafa0898771" xmlns:ns3="cc3df214-6547-45ea-902e-725a9778d6e7" targetNamespace="http://schemas.microsoft.com/office/2006/metadata/properties" ma:root="true" ma:fieldsID="3c0b7858ba03ab0eca772fb90f7f2c83" ns2:_="" ns3:_="">
    <xsd:import namespace="390ee0ac-0df5-4246-ade9-ffafa0898771"/>
    <xsd:import namespace="cc3df214-6547-45ea-902e-725a9778d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e0ac-0df5-4246-ade9-ffafa0898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817a68-6e49-40e4-8b13-6f8e1bea6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df214-6547-45ea-902e-725a9778d6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28d820-ce36-46f0-983e-db219ed3c620}" ma:internalName="TaxCatchAll" ma:showField="CatchAllData" ma:web="cc3df214-6547-45ea-902e-725a9778d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477E8-9AD6-490D-A7B9-E58D377C3260}">
  <ds:schemaRefs>
    <ds:schemaRef ds:uri="http://schemas.microsoft.com/office/2006/metadata/properties"/>
    <ds:schemaRef ds:uri="http://schemas.microsoft.com/office/infopath/2007/PartnerControls"/>
    <ds:schemaRef ds:uri="cc3df214-6547-45ea-902e-725a9778d6e7"/>
    <ds:schemaRef ds:uri="390ee0ac-0df5-4246-ade9-ffafa0898771"/>
  </ds:schemaRefs>
</ds:datastoreItem>
</file>

<file path=customXml/itemProps2.xml><?xml version="1.0" encoding="utf-8"?>
<ds:datastoreItem xmlns:ds="http://schemas.openxmlformats.org/officeDocument/2006/customXml" ds:itemID="{2ABB50F1-1049-4C3B-888A-CA3C36640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4C666-C119-49BC-A315-630BF8C2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ee0ac-0df5-4246-ade9-ffafa0898771"/>
    <ds:schemaRef ds:uri="cc3df214-6547-45ea-902e-725a9778d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C:\Users\MichelleBrennan\Maverick Gardner ITS Inc\MG MGMT - Documents\MG Business Planning\Maverick Gardner Pathways North\MGPN Letter Head.dotx</Template>
  <TotalTime>1</TotalTime>
  <Pages>3</Pages>
  <Words>585</Words>
  <Characters>4050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Brennan</dc:creator>
  <cp:keywords/>
  <dc:description/>
  <cp:lastModifiedBy>Brett Carter</cp:lastModifiedBy>
  <cp:revision>2</cp:revision>
  <dcterms:created xsi:type="dcterms:W3CDTF">2026-05-05T20:17:00Z</dcterms:created>
  <dcterms:modified xsi:type="dcterms:W3CDTF">2026-05-05T20:17:00Z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0x01010044C87379B1243147B45354590DC03818</vt:lpwstr>
  </property>
  <property fmtid="{D5CDD505-2E9C-101B-9397-08002B2CF9AE}" pid="3" name="MediaServiceImageTags">
    <vt:lpwstr/>
  </property>
</Properties>
</file>